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DCE05" w14:textId="77777777" w:rsidR="00352D55" w:rsidRPr="00EA7931" w:rsidRDefault="00352D55" w:rsidP="00352D55">
      <w:pPr>
        <w:ind w:left="0"/>
        <w:rPr>
          <w:rFonts w:ascii="ElectraLTStd-Regular" w:eastAsia="MinionPro-Regular" w:hAnsi="ElectraLTStd-Regular" w:cs="ElectraLTStd-Regular"/>
          <w:color w:val="000000" w:themeColor="text1"/>
          <w:sz w:val="45"/>
          <w:szCs w:val="43"/>
        </w:rPr>
      </w:pPr>
      <w:r w:rsidRPr="00EA7931">
        <w:rPr>
          <w:rFonts w:ascii="ElectraLTStd-Regular" w:eastAsia="MinionPro-Regular" w:hAnsi="ElectraLTStd-Regular" w:cs="ElectraLTStd-Regular"/>
          <w:color w:val="000000" w:themeColor="text1"/>
          <w:sz w:val="45"/>
          <w:szCs w:val="43"/>
        </w:rPr>
        <w:t>Undervisningsforløb til ungdomsromanen</w:t>
      </w:r>
    </w:p>
    <w:p w14:paraId="2AD561F2" w14:textId="77777777" w:rsidR="00425873" w:rsidRPr="00352D55" w:rsidRDefault="00C050F5" w:rsidP="00352D55">
      <w:pPr>
        <w:rPr>
          <w:rFonts w:ascii="ElectraLTStd-Regular" w:eastAsia="MinionPro-Regular" w:hAnsi="ElectraLTStd-Regular" w:cs="ElectraLTStd-Regular"/>
          <w:color w:val="44546A" w:themeColor="text2"/>
          <w:sz w:val="10"/>
          <w:szCs w:val="10"/>
        </w:rPr>
      </w:pPr>
    </w:p>
    <w:p w14:paraId="571B495E" w14:textId="085E7E10" w:rsidR="00352D55" w:rsidRPr="00352D55" w:rsidRDefault="00D40CCF" w:rsidP="00352D55">
      <w:pPr>
        <w:spacing w:line="192" w:lineRule="auto"/>
        <w:ind w:left="0"/>
        <w:rPr>
          <w:rFonts w:ascii="ElectraLTStd-Regular" w:hAnsi="ElectraLTStd-Regular" w:cs="ElectraLTStd-Regular"/>
          <w:sz w:val="102"/>
          <w:szCs w:val="102"/>
        </w:rPr>
      </w:pPr>
      <w:r>
        <w:rPr>
          <w:rFonts w:ascii="ElectraLTStd-Regular" w:hAnsi="ElectraLTStd-Regular" w:cs="ElectraLTStd-Regular"/>
          <w:noProof/>
          <w:sz w:val="80"/>
          <w:szCs w:val="80"/>
        </w:rPr>
        <w:drawing>
          <wp:anchor distT="0" distB="0" distL="114300" distR="114300" simplePos="0" relativeHeight="251659264" behindDoc="0" locked="0" layoutInCell="1" allowOverlap="1" wp14:anchorId="2C16DCBE" wp14:editId="5C3456FE">
            <wp:simplePos x="0" y="0"/>
            <wp:positionH relativeFrom="margin">
              <wp:align>right</wp:align>
            </wp:positionH>
            <wp:positionV relativeFrom="paragraph">
              <wp:posOffset>89535</wp:posOffset>
            </wp:positionV>
            <wp:extent cx="2377440" cy="3544570"/>
            <wp:effectExtent l="0" t="0" r="3810" b="0"/>
            <wp:wrapTight wrapText="bothSides">
              <wp:wrapPolygon edited="0">
                <wp:start x="0" y="0"/>
                <wp:lineTo x="0" y="21476"/>
                <wp:lineTo x="21462" y="21476"/>
                <wp:lineTo x="21462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side Fucking monster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354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D55" w:rsidRPr="008441A1">
        <w:rPr>
          <w:rFonts w:ascii="ElectraLTStd-Regular" w:hAnsi="ElectraLTStd-Regular" w:cs="ElectraLTStd-Regular"/>
          <w:sz w:val="80"/>
          <w:szCs w:val="80"/>
        </w:rPr>
        <w:t>F</w:t>
      </w:r>
      <w:r w:rsidR="00352D55" w:rsidRPr="008441A1">
        <w:rPr>
          <w:rFonts w:ascii="ElectraLTStd-Regular" w:hAnsi="ElectraLTStd-Regular" w:cs="ElectraLTStd-Regular"/>
          <w:sz w:val="50"/>
          <w:szCs w:val="50"/>
        </w:rPr>
        <w:t>UCKING MONSTER</w:t>
      </w:r>
    </w:p>
    <w:p w14:paraId="4CDA8DCA" w14:textId="77777777" w:rsidR="00352D55" w:rsidRPr="00B31C9F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color w:val="000000" w:themeColor="text1"/>
          <w:sz w:val="24"/>
          <w:szCs w:val="24"/>
        </w:rPr>
      </w:pPr>
      <w:r>
        <w:rPr>
          <w:rFonts w:ascii="ACaslonPro-Regular" w:hAnsi="ACaslonPro-Regular" w:cs="ACaslonPro-Regular"/>
          <w:sz w:val="24"/>
          <w:szCs w:val="24"/>
        </w:rPr>
        <w:br/>
      </w:r>
      <w:r w:rsidRPr="00B31C9F">
        <w:rPr>
          <w:rFonts w:ascii="Adobe Caslon Pro" w:hAnsi="Adobe Caslon Pro" w:cs="ACaslonPro-Regular"/>
          <w:color w:val="000000" w:themeColor="text1"/>
          <w:sz w:val="24"/>
          <w:szCs w:val="24"/>
        </w:rPr>
        <w:t>Af Mette Egelund Olsen og Margrethe Schmidt</w:t>
      </w:r>
    </w:p>
    <w:p w14:paraId="777E54C6" w14:textId="77777777" w:rsidR="00352D55" w:rsidRPr="00B31C9F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color w:val="000000" w:themeColor="text1"/>
          <w:sz w:val="24"/>
          <w:szCs w:val="24"/>
        </w:rPr>
      </w:pPr>
      <w:r w:rsidRPr="00B31C9F">
        <w:rPr>
          <w:rFonts w:ascii="Adobe Caslon Pro" w:hAnsi="Adobe Caslon Pro" w:cs="ACaslonPro-Regular"/>
          <w:color w:val="000000" w:themeColor="text1"/>
          <w:sz w:val="24"/>
          <w:szCs w:val="24"/>
        </w:rPr>
        <w:t>Undervisningsmateriale</w:t>
      </w:r>
      <w:bookmarkStart w:id="0" w:name="_GoBack"/>
      <w:bookmarkEnd w:id="0"/>
      <w:r w:rsidRPr="00B31C9F">
        <w:rPr>
          <w:rFonts w:ascii="Adobe Caslon Pro" w:hAnsi="Adobe Caslon Pro" w:cs="ACaslonPro-Regular"/>
          <w:color w:val="000000" w:themeColor="text1"/>
          <w:sz w:val="24"/>
          <w:szCs w:val="24"/>
        </w:rPr>
        <w:t xml:space="preserve"> u</w:t>
      </w:r>
      <w:r w:rsidRPr="00B31C9F">
        <w:rPr>
          <w:rFonts w:ascii="Adobe Caslon Pro" w:hAnsi="Adobe Caslon Pro" w:cs="ACaslonPro-Regular"/>
          <w:color w:val="000000" w:themeColor="text1"/>
          <w:sz w:val="24"/>
          <w:szCs w:val="24"/>
        </w:rPr>
        <w:t>darbejdet af Lene Sørensen.</w:t>
      </w:r>
    </w:p>
    <w:p w14:paraId="44871A54" w14:textId="77777777" w:rsidR="00352D55" w:rsidRPr="00B31C9F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color w:val="000000" w:themeColor="text1"/>
          <w:sz w:val="24"/>
          <w:szCs w:val="24"/>
        </w:rPr>
      </w:pPr>
      <w:r w:rsidRPr="00B31C9F">
        <w:rPr>
          <w:rFonts w:ascii="Adobe Caslon Pro" w:hAnsi="Adobe Caslon Pro" w:cs="ACaslonPro-Regular"/>
          <w:color w:val="000000" w:themeColor="text1"/>
          <w:sz w:val="24"/>
          <w:szCs w:val="24"/>
        </w:rPr>
        <w:t>Målgruppe: 8.-9. klasse.</w:t>
      </w:r>
    </w:p>
    <w:p w14:paraId="0E09DFA9" w14:textId="7B7C92BB" w:rsidR="00352D55" w:rsidRPr="00B31C9F" w:rsidRDefault="00607A31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color w:val="000000" w:themeColor="text1"/>
          <w:sz w:val="23"/>
          <w:szCs w:val="23"/>
        </w:rPr>
      </w:pPr>
      <w:r w:rsidRPr="00B31C9F">
        <w:rPr>
          <w:rFonts w:ascii="Adobe Caslon Pro" w:hAnsi="Adobe Caslon Pro" w:cs="ACaslonPro-Regular"/>
          <w:color w:val="000000" w:themeColor="text1"/>
          <w:sz w:val="23"/>
          <w:szCs w:val="23"/>
        </w:rPr>
        <w:t>Læs data om bog og lydbog nederst i dokumentet</w:t>
      </w:r>
    </w:p>
    <w:p w14:paraId="20E13A0C" w14:textId="77777777" w:rsidR="002161DE" w:rsidRPr="00B31C9F" w:rsidRDefault="002161DE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color w:val="595959" w:themeColor="text1" w:themeTint="A6"/>
          <w:sz w:val="23"/>
          <w:szCs w:val="23"/>
        </w:rPr>
      </w:pPr>
    </w:p>
    <w:p w14:paraId="2BD61363" w14:textId="73D3D6B8" w:rsidR="00352D55" w:rsidRPr="00B31C9F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color w:val="595959" w:themeColor="text1" w:themeTint="A6"/>
          <w:sz w:val="23"/>
          <w:szCs w:val="23"/>
        </w:rPr>
      </w:pPr>
      <w:r w:rsidRPr="00B31C9F">
        <w:rPr>
          <w:rFonts w:ascii="Adobe Caslon Pro" w:hAnsi="Adobe Caslon Pro" w:cs="ACaslonPro-Regular"/>
          <w:color w:val="595959" w:themeColor="text1" w:themeTint="A6"/>
          <w:sz w:val="23"/>
          <w:szCs w:val="23"/>
        </w:rPr>
        <w:t>Philippa er 15 år og fyldt med vrede og had. Hun gemmer</w:t>
      </w:r>
      <w:r w:rsidRPr="00B31C9F">
        <w:rPr>
          <w:rFonts w:ascii="Adobe Caslon Pro" w:hAnsi="Adobe Caslon Pro" w:cs="ACaslonPro-Regular"/>
          <w:color w:val="595959" w:themeColor="text1" w:themeTint="A6"/>
          <w:sz w:val="23"/>
          <w:szCs w:val="23"/>
        </w:rPr>
        <w:t xml:space="preserve"> </w:t>
      </w:r>
      <w:r w:rsidRPr="00B31C9F">
        <w:rPr>
          <w:rFonts w:ascii="Adobe Caslon Pro" w:hAnsi="Adobe Caslon Pro" w:cs="ACaslonPro-Regular"/>
          <w:color w:val="595959" w:themeColor="text1" w:themeTint="A6"/>
          <w:sz w:val="23"/>
          <w:szCs w:val="23"/>
        </w:rPr>
        <w:t>på en frygtelig hemmelighed, der både gør hende sårbar,</w:t>
      </w:r>
      <w:r w:rsidRPr="00B31C9F">
        <w:rPr>
          <w:rFonts w:ascii="Adobe Caslon Pro" w:hAnsi="Adobe Caslon Pro" w:cs="ACaslonPro-Regular"/>
          <w:color w:val="595959" w:themeColor="text1" w:themeTint="A6"/>
          <w:sz w:val="23"/>
          <w:szCs w:val="23"/>
        </w:rPr>
        <w:t xml:space="preserve"> </w:t>
      </w:r>
      <w:r w:rsidRPr="00B31C9F">
        <w:rPr>
          <w:rFonts w:ascii="Adobe Caslon Pro" w:hAnsi="Adobe Caslon Pro" w:cs="ACaslonPro-Regular"/>
          <w:color w:val="595959" w:themeColor="text1" w:themeTint="A6"/>
          <w:sz w:val="23"/>
          <w:szCs w:val="23"/>
        </w:rPr>
        <w:t>men også til den ondeste mobber.</w:t>
      </w:r>
      <w:r w:rsidRPr="00B31C9F">
        <w:rPr>
          <w:rFonts w:ascii="Adobe Caslon Pro" w:hAnsi="Adobe Caslon Pro" w:cs="ACaslonPro-Regular"/>
          <w:color w:val="595959" w:themeColor="text1" w:themeTint="A6"/>
          <w:sz w:val="23"/>
          <w:szCs w:val="23"/>
        </w:rPr>
        <w:t xml:space="preserve"> </w:t>
      </w:r>
    </w:p>
    <w:p w14:paraId="4EB29142" w14:textId="77777777" w:rsidR="00352D55" w:rsidRPr="00B31C9F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color w:val="595959" w:themeColor="text1" w:themeTint="A6"/>
          <w:sz w:val="23"/>
          <w:szCs w:val="23"/>
        </w:rPr>
      </w:pPr>
    </w:p>
    <w:p w14:paraId="337B7814" w14:textId="77777777" w:rsidR="00352D55" w:rsidRPr="00B31C9F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color w:val="595959" w:themeColor="text1" w:themeTint="A6"/>
          <w:sz w:val="23"/>
          <w:szCs w:val="23"/>
        </w:rPr>
      </w:pPr>
      <w:r w:rsidRPr="00B31C9F">
        <w:rPr>
          <w:rFonts w:ascii="Adobe Caslon Pro" w:hAnsi="Adobe Caslon Pro" w:cs="ACaslonPro-Regular"/>
          <w:color w:val="595959" w:themeColor="text1" w:themeTint="A6"/>
          <w:sz w:val="23"/>
          <w:szCs w:val="23"/>
        </w:rPr>
        <w:t>FUCKING MONSTER handler om hemmeligheder,</w:t>
      </w:r>
      <w:r w:rsidRPr="00B31C9F">
        <w:rPr>
          <w:rFonts w:ascii="Adobe Caslon Pro" w:hAnsi="Adobe Caslon Pro" w:cs="ACaslonPro-Regular"/>
          <w:color w:val="595959" w:themeColor="text1" w:themeTint="A6"/>
          <w:sz w:val="23"/>
          <w:szCs w:val="23"/>
        </w:rPr>
        <w:t xml:space="preserve"> </w:t>
      </w:r>
      <w:r w:rsidRPr="00B31C9F">
        <w:rPr>
          <w:rFonts w:ascii="Adobe Caslon Pro" w:hAnsi="Adobe Caslon Pro" w:cs="ACaslonPro-Regular"/>
          <w:color w:val="595959" w:themeColor="text1" w:themeTint="A6"/>
          <w:sz w:val="23"/>
          <w:szCs w:val="23"/>
        </w:rPr>
        <w:t>ensomhed og om, hvordan kimen til ondskab kan opstå.</w:t>
      </w:r>
      <w:r w:rsidRPr="00B31C9F">
        <w:rPr>
          <w:rFonts w:ascii="Adobe Caslon Pro" w:hAnsi="Adobe Caslon Pro" w:cs="ACaslonPro-Regular"/>
          <w:color w:val="595959" w:themeColor="text1" w:themeTint="A6"/>
          <w:sz w:val="23"/>
          <w:szCs w:val="23"/>
        </w:rPr>
        <w:t xml:space="preserve"> </w:t>
      </w:r>
    </w:p>
    <w:p w14:paraId="22BA6EB6" w14:textId="77777777" w:rsidR="00352D55" w:rsidRPr="00B31C9F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color w:val="595959" w:themeColor="text1" w:themeTint="A6"/>
          <w:sz w:val="23"/>
          <w:szCs w:val="23"/>
        </w:rPr>
      </w:pPr>
    </w:p>
    <w:p w14:paraId="6535EE9E" w14:textId="77777777" w:rsidR="00352D55" w:rsidRPr="00B31C9F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color w:val="595959" w:themeColor="text1" w:themeTint="A6"/>
          <w:sz w:val="23"/>
          <w:szCs w:val="23"/>
        </w:rPr>
      </w:pPr>
      <w:r w:rsidRPr="00B31C9F">
        <w:rPr>
          <w:rFonts w:ascii="Adobe Caslon Pro" w:hAnsi="Adobe Caslon Pro" w:cs="ACaslonPro-Regular"/>
          <w:color w:val="595959" w:themeColor="text1" w:themeTint="A6"/>
          <w:sz w:val="23"/>
          <w:szCs w:val="23"/>
        </w:rPr>
        <w:t>”Jeg lukker øjnene, men er overhovedet ikke søvnig. Det er,</w:t>
      </w:r>
      <w:r w:rsidRPr="00B31C9F">
        <w:rPr>
          <w:rFonts w:ascii="Adobe Caslon Pro" w:hAnsi="Adobe Caslon Pro" w:cs="ACaslonPro-Regular"/>
          <w:color w:val="595959" w:themeColor="text1" w:themeTint="A6"/>
          <w:sz w:val="23"/>
          <w:szCs w:val="23"/>
        </w:rPr>
        <w:t xml:space="preserve"> </w:t>
      </w:r>
      <w:r w:rsidRPr="00B31C9F">
        <w:rPr>
          <w:rFonts w:ascii="Adobe Caslon Pro" w:hAnsi="Adobe Caslon Pro" w:cs="ACaslonPro-Regular"/>
          <w:color w:val="595959" w:themeColor="text1" w:themeTint="A6"/>
          <w:sz w:val="23"/>
          <w:szCs w:val="23"/>
        </w:rPr>
        <w:t>som om rumlen fra maven bevæger sig op i min brystkasse</w:t>
      </w:r>
      <w:r w:rsidRPr="00B31C9F">
        <w:rPr>
          <w:rFonts w:ascii="Adobe Caslon Pro" w:hAnsi="Adobe Caslon Pro" w:cs="ACaslonPro-Regular"/>
          <w:color w:val="595959" w:themeColor="text1" w:themeTint="A6"/>
          <w:sz w:val="23"/>
          <w:szCs w:val="23"/>
        </w:rPr>
        <w:t xml:space="preserve"> </w:t>
      </w:r>
      <w:r w:rsidRPr="00B31C9F">
        <w:rPr>
          <w:rFonts w:ascii="Adobe Caslon Pro" w:hAnsi="Adobe Caslon Pro" w:cs="ACaslonPro-Regular"/>
          <w:color w:val="595959" w:themeColor="text1" w:themeTint="A6"/>
          <w:sz w:val="23"/>
          <w:szCs w:val="23"/>
        </w:rPr>
        <w:t>og presser på mine ribben. Det er, som om jeg skal græde,</w:t>
      </w:r>
      <w:r w:rsidRPr="00B31C9F">
        <w:rPr>
          <w:rFonts w:ascii="Adobe Caslon Pro" w:hAnsi="Adobe Caslon Pro" w:cs="ACaslonPro-Regular"/>
          <w:color w:val="595959" w:themeColor="text1" w:themeTint="A6"/>
          <w:sz w:val="23"/>
          <w:szCs w:val="23"/>
        </w:rPr>
        <w:t xml:space="preserve"> </w:t>
      </w:r>
      <w:r w:rsidRPr="00B31C9F">
        <w:rPr>
          <w:rFonts w:ascii="Adobe Caslon Pro" w:hAnsi="Adobe Caslon Pro" w:cs="ACaslonPro-Regular"/>
          <w:color w:val="595959" w:themeColor="text1" w:themeTint="A6"/>
          <w:sz w:val="23"/>
          <w:szCs w:val="23"/>
        </w:rPr>
        <w:t>men ikke kan. Det var sådan, det var dengang med Olivia.</w:t>
      </w:r>
      <w:r w:rsidRPr="00B31C9F">
        <w:rPr>
          <w:rFonts w:ascii="Adobe Caslon Pro" w:hAnsi="Adobe Caslon Pro" w:cs="ACaslonPro-Regular"/>
          <w:color w:val="595959" w:themeColor="text1" w:themeTint="A6"/>
          <w:sz w:val="23"/>
          <w:szCs w:val="23"/>
        </w:rPr>
        <w:t xml:space="preserve"> </w:t>
      </w:r>
      <w:r w:rsidRPr="00B31C9F">
        <w:rPr>
          <w:rFonts w:ascii="Adobe Caslon Pro" w:hAnsi="Adobe Caslon Pro" w:cs="ACaslonPro-Regular"/>
          <w:color w:val="595959" w:themeColor="text1" w:themeTint="A6"/>
          <w:sz w:val="23"/>
          <w:szCs w:val="23"/>
        </w:rPr>
        <w:t>Jeg kunne ikke græde. Og jeg kunne have grædt over ikke</w:t>
      </w:r>
      <w:r w:rsidRPr="00B31C9F">
        <w:rPr>
          <w:rFonts w:ascii="Adobe Caslon Pro" w:hAnsi="Adobe Caslon Pro" w:cs="ACaslonPro-Regular"/>
          <w:color w:val="595959" w:themeColor="text1" w:themeTint="A6"/>
          <w:sz w:val="23"/>
          <w:szCs w:val="23"/>
        </w:rPr>
        <w:t xml:space="preserve"> </w:t>
      </w:r>
      <w:r w:rsidRPr="00B31C9F">
        <w:rPr>
          <w:rFonts w:ascii="Adobe Caslon Pro" w:hAnsi="Adobe Caslon Pro" w:cs="ACaslonPro-Regular"/>
          <w:color w:val="595959" w:themeColor="text1" w:themeTint="A6"/>
          <w:sz w:val="23"/>
          <w:szCs w:val="23"/>
        </w:rPr>
        <w:t>at kunne. Men jeg kunne kun skrige. Og jeg skreg. Da jeg</w:t>
      </w:r>
      <w:r w:rsidRPr="00B31C9F">
        <w:rPr>
          <w:rFonts w:ascii="Adobe Caslon Pro" w:hAnsi="Adobe Caslon Pro" w:cs="ACaslonPro-Regular"/>
          <w:color w:val="595959" w:themeColor="text1" w:themeTint="A6"/>
          <w:sz w:val="23"/>
          <w:szCs w:val="23"/>
        </w:rPr>
        <w:t xml:space="preserve"> </w:t>
      </w:r>
      <w:r w:rsidRPr="00B31C9F">
        <w:rPr>
          <w:rFonts w:ascii="Adobe Caslon Pro" w:hAnsi="Adobe Caslon Pro" w:cs="ACaslonPro-Regular"/>
          <w:color w:val="595959" w:themeColor="text1" w:themeTint="A6"/>
          <w:sz w:val="23"/>
          <w:szCs w:val="23"/>
        </w:rPr>
        <w:t>fandt hende. For jeg var den første.”</w:t>
      </w:r>
    </w:p>
    <w:p w14:paraId="61100D92" w14:textId="77777777" w:rsidR="00352D55" w:rsidRPr="002161DE" w:rsidRDefault="00352D55" w:rsidP="002161DE">
      <w:pPr>
        <w:pBdr>
          <w:bottom w:val="single" w:sz="12" w:space="1" w:color="auto"/>
        </w:pBdr>
        <w:spacing w:line="240" w:lineRule="auto"/>
        <w:ind w:left="0"/>
        <w:rPr>
          <w:rFonts w:ascii="Adobe Caslon Pro" w:hAnsi="Adobe Caslon Pro" w:cs="ACaslonPro-Regular"/>
          <w:sz w:val="23"/>
          <w:szCs w:val="23"/>
        </w:rPr>
      </w:pPr>
    </w:p>
    <w:p w14:paraId="3FE582A4" w14:textId="2F04AF87" w:rsidR="00352D55" w:rsidRDefault="00352D55" w:rsidP="002161DE">
      <w:pPr>
        <w:spacing w:line="240" w:lineRule="auto"/>
        <w:ind w:left="0"/>
        <w:rPr>
          <w:rFonts w:ascii="Adobe Caslon Pro" w:hAnsi="Adobe Caslon Pro" w:cs="ACaslonPro-Regular"/>
          <w:sz w:val="23"/>
          <w:szCs w:val="23"/>
        </w:rPr>
      </w:pPr>
    </w:p>
    <w:p w14:paraId="62D196EE" w14:textId="2BE54731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Bold"/>
          <w:b/>
          <w:bCs/>
          <w:sz w:val="28"/>
          <w:szCs w:val="28"/>
        </w:rPr>
      </w:pPr>
      <w:r w:rsidRPr="002161DE">
        <w:rPr>
          <w:rFonts w:ascii="Adobe Caslon Pro" w:hAnsi="Adobe Caslon Pro" w:cs="ACaslonPro-Bold"/>
          <w:b/>
          <w:bCs/>
          <w:sz w:val="28"/>
          <w:szCs w:val="28"/>
        </w:rPr>
        <w:t>Læringsmål og tegn på læring:</w:t>
      </w:r>
    </w:p>
    <w:p w14:paraId="1D9821FF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I kan lave en personkarakteristik</w:t>
      </w:r>
    </w:p>
    <w:p w14:paraId="705CFEF0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I kan lave en ydre personkarakteristik</w:t>
      </w:r>
    </w:p>
    <w:p w14:paraId="3AAD2C15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I kan læse mellem linjerne og lave en indre personkarakteristik</w:t>
      </w:r>
    </w:p>
    <w:p w14:paraId="2080F4E0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I kan beskrive hovedpersonens udvikling</w:t>
      </w:r>
    </w:p>
    <w:p w14:paraId="0E3F07A6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I kan beskrive og argumentere for hovedpersonens negative indvirkning på andre</w:t>
      </w:r>
    </w:p>
    <w:p w14:paraId="23152FB7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</w:p>
    <w:p w14:paraId="7ED45319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I kan lave en miljøkarakteristik</w:t>
      </w:r>
    </w:p>
    <w:p w14:paraId="3284DB32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I kan udpege steder i romanen, der beskriver hovedpersonens miljø</w:t>
      </w:r>
    </w:p>
    <w:p w14:paraId="1AF5E93F" w14:textId="4077643D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I kan argumentere for sammenhænge mellem miljø og hovedpersonens udvikling</w:t>
      </w:r>
      <w:r w:rsidR="008441A1">
        <w:rPr>
          <w:rFonts w:ascii="Adobe Caslon Pro" w:hAnsi="Adobe Caslon Pro" w:cs="ACaslonPro-Regular"/>
          <w:sz w:val="24"/>
          <w:szCs w:val="24"/>
        </w:rPr>
        <w:t xml:space="preserve"> </w:t>
      </w:r>
    </w:p>
    <w:p w14:paraId="6701CEE8" w14:textId="15E8EFC1" w:rsidR="00352D55" w:rsidRPr="002161DE" w:rsidRDefault="003955E1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>
        <w:rPr>
          <w:rFonts w:ascii="Adobe Caslon Pro" w:hAnsi="Adobe Caslon Pro" w:cs="ACaslonPro-Regular"/>
          <w:sz w:val="24"/>
          <w:szCs w:val="24"/>
        </w:rPr>
        <w:lastRenderedPageBreak/>
        <w:br/>
      </w:r>
      <w:r w:rsidR="00352D55" w:rsidRPr="002161DE">
        <w:rPr>
          <w:rFonts w:ascii="Adobe Caslon Pro" w:hAnsi="Adobe Caslon Pro" w:cs="ACaslonPro-Regular"/>
          <w:sz w:val="24"/>
          <w:szCs w:val="24"/>
        </w:rPr>
        <w:t>I kan skifte perspektiv</w:t>
      </w:r>
    </w:p>
    <w:p w14:paraId="4B6B7CE3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I kan lade andre personer beskrive hovedpersonens udvikling</w:t>
      </w:r>
    </w:p>
    <w:p w14:paraId="75A2EBCD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I kan skrive i henholdsvis dagbogs- og brevgenren</w:t>
      </w:r>
    </w:p>
    <w:p w14:paraId="063D016D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</w:p>
    <w:p w14:paraId="6D6C6014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I har kendskab til psykologen, Lars Svendsens, fire former for ondskab</w:t>
      </w:r>
    </w:p>
    <w:p w14:paraId="71AEC2EB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I kan anvende jeres viden til at karakterisere hovedpersonens handlinger</w:t>
      </w:r>
    </w:p>
    <w:p w14:paraId="5878A1B0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I kan argumentere og bruge citater fra bogen til at underbygge jeres synspunkter</w:t>
      </w:r>
    </w:p>
    <w:p w14:paraId="26DFC191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Bold"/>
          <w:b/>
          <w:bCs/>
          <w:sz w:val="28"/>
          <w:szCs w:val="28"/>
        </w:rPr>
      </w:pPr>
    </w:p>
    <w:p w14:paraId="7111AF57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Bold"/>
          <w:b/>
          <w:bCs/>
          <w:sz w:val="28"/>
          <w:szCs w:val="28"/>
        </w:rPr>
      </w:pPr>
      <w:r w:rsidRPr="002161DE">
        <w:rPr>
          <w:rFonts w:ascii="Adobe Caslon Pro" w:hAnsi="Adobe Caslon Pro" w:cs="ACaslonPro-Bold"/>
          <w:b/>
          <w:bCs/>
          <w:sz w:val="28"/>
          <w:szCs w:val="28"/>
        </w:rPr>
        <w:t>Før I læser:</w:t>
      </w:r>
    </w:p>
    <w:p w14:paraId="4E808A60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Sammenhold titlen, forsidebilledet og bagsideteksten. Hurtigskriv i 5 minutter om, hvad I tror,</w:t>
      </w:r>
    </w:p>
    <w:p w14:paraId="344962C3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bogen handler om.</w:t>
      </w:r>
    </w:p>
    <w:p w14:paraId="7E5E9D2A" w14:textId="2754D872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 xml:space="preserve">• Tag udgangspunkt i jeres egen situation som teenagere. Hvad mener I, en familie skal kunne </w:t>
      </w:r>
      <w:r w:rsidR="003955E1">
        <w:rPr>
          <w:rFonts w:ascii="Adobe Caslon Pro" w:hAnsi="Adobe Caslon Pro" w:cs="ACaslonPro-Regular"/>
          <w:sz w:val="24"/>
          <w:szCs w:val="24"/>
        </w:rPr>
        <w:t>t</w:t>
      </w:r>
      <w:r w:rsidRPr="002161DE">
        <w:rPr>
          <w:rFonts w:ascii="Adobe Caslon Pro" w:hAnsi="Adobe Caslon Pro" w:cs="ACaslonPro-Regular"/>
          <w:sz w:val="24"/>
          <w:szCs w:val="24"/>
        </w:rPr>
        <w:t>ilbyde,</w:t>
      </w:r>
      <w:r w:rsidRPr="002161DE">
        <w:rPr>
          <w:rFonts w:ascii="Adobe Caslon Pro" w:hAnsi="Adobe Caslon Pro" w:cs="ACaslonPro-Regular"/>
          <w:sz w:val="24"/>
          <w:szCs w:val="24"/>
        </w:rPr>
        <w:t xml:space="preserve"> </w:t>
      </w:r>
      <w:r w:rsidRPr="002161DE">
        <w:rPr>
          <w:rFonts w:ascii="Adobe Caslon Pro" w:hAnsi="Adobe Caslon Pro" w:cs="ACaslonPro-Regular"/>
          <w:sz w:val="24"/>
          <w:szCs w:val="24"/>
        </w:rPr>
        <w:t>hvis I skal have et trygt miljø, hvor I trives. Skriv individuelt i 10 minutter. Herefter sætter I jer sammen 4 og 4, hvor I skiftes til at læse et punkt. Spørg ind, hvis I undrer jer over hinandens valg.</w:t>
      </w:r>
    </w:p>
    <w:p w14:paraId="0EC05BA8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Diskutér i gruppen, hvad årsagen kan være til, at forældrene ikke kan opfylde de punkter, I har</w:t>
      </w:r>
    </w:p>
    <w:p w14:paraId="0488F834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skrevet ned.</w:t>
      </w:r>
    </w:p>
    <w:p w14:paraId="15A690E6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Diskutér, hvad der kan være sket i en familie, som er så slemt, at man ikke kan tale om det, og som</w:t>
      </w:r>
      <w:r w:rsidRPr="002161DE">
        <w:rPr>
          <w:rFonts w:ascii="Adobe Caslon Pro" w:hAnsi="Adobe Caslon Pro" w:cs="ACaslonPro-Regular"/>
          <w:sz w:val="24"/>
          <w:szCs w:val="24"/>
        </w:rPr>
        <w:t xml:space="preserve"> </w:t>
      </w:r>
      <w:r w:rsidRPr="002161DE">
        <w:rPr>
          <w:rFonts w:ascii="Adobe Caslon Pro" w:hAnsi="Adobe Caslon Pro" w:cs="ACaslonPro-Regular"/>
          <w:sz w:val="24"/>
          <w:szCs w:val="24"/>
        </w:rPr>
        <w:t>derfor vokser til et smertende tabu.</w:t>
      </w:r>
    </w:p>
    <w:p w14:paraId="32118F43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Læreren læser side 5 højt. Prøv at lukke øjnene imens. Lyt opmærksomt og prøv at danne indre</w:t>
      </w:r>
    </w:p>
    <w:p w14:paraId="66B1D0A8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billeder.</w:t>
      </w:r>
    </w:p>
    <w:p w14:paraId="4E9EBCA2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Hvem er ”de”?</w:t>
      </w:r>
    </w:p>
    <w:p w14:paraId="3AB77981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Hvem er ”hun”?</w:t>
      </w:r>
    </w:p>
    <w:p w14:paraId="2BBD1DDC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Læreren læser side 6-7 højt.</w:t>
      </w:r>
    </w:p>
    <w:p w14:paraId="112F4C27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I ved ikke så meget om ”jeg” endnu, men alligevel får I meget at vide på disse første sider.</w:t>
      </w:r>
    </w:p>
    <w:p w14:paraId="5E8935BB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Hvordan vil I karakterisere jeg-fortælleren?</w:t>
      </w:r>
    </w:p>
    <w:p w14:paraId="50DF1E4D" w14:textId="64631411" w:rsidR="00352D55" w:rsidRPr="002161DE" w:rsidRDefault="008441A1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>
        <w:rPr>
          <w:rFonts w:ascii="Adobe Caslon Pro" w:hAnsi="Adobe Caslon Pro" w:cs="ACaslonPro-Regular"/>
          <w:sz w:val="24"/>
          <w:szCs w:val="24"/>
        </w:rPr>
        <w:t xml:space="preserve"> </w:t>
      </w:r>
    </w:p>
    <w:p w14:paraId="1A9A41DF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Bold"/>
          <w:b/>
          <w:bCs/>
          <w:sz w:val="28"/>
          <w:szCs w:val="28"/>
        </w:rPr>
      </w:pPr>
      <w:r w:rsidRPr="002161DE">
        <w:rPr>
          <w:rFonts w:ascii="Adobe Caslon Pro" w:hAnsi="Adobe Caslon Pro" w:cs="ACaslonPro-Bold"/>
          <w:b/>
          <w:bCs/>
          <w:sz w:val="28"/>
          <w:szCs w:val="28"/>
        </w:rPr>
        <w:t>Mens I læser:</w:t>
      </w:r>
    </w:p>
    <w:p w14:paraId="2ADDCFF2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I skal føre logbog, mens I læser bogen. Når hovedpersonen, Philippa, møder et nyt menneske, skal I beskrive</w:t>
      </w:r>
      <w:r w:rsidRPr="002161DE">
        <w:rPr>
          <w:rFonts w:ascii="Adobe Caslon Pro" w:hAnsi="Adobe Caslon Pro" w:cs="ACaslonPro-Regular"/>
          <w:sz w:val="24"/>
          <w:szCs w:val="24"/>
        </w:rPr>
        <w:t xml:space="preserve"> </w:t>
      </w:r>
      <w:r w:rsidRPr="002161DE">
        <w:rPr>
          <w:rFonts w:ascii="Adobe Caslon Pro" w:hAnsi="Adobe Caslon Pro" w:cs="ACaslonPro-Regular"/>
          <w:sz w:val="24"/>
          <w:szCs w:val="24"/>
        </w:rPr>
        <w:t>hendes måde at etablere en relation på. Hvad tænker hun, hvad føler hun og hvordan handler hun? I skal</w:t>
      </w:r>
      <w:r w:rsidRPr="002161DE">
        <w:rPr>
          <w:rFonts w:ascii="Adobe Caslon Pro" w:hAnsi="Adobe Caslon Pro" w:cs="ACaslonPro-Regular"/>
          <w:sz w:val="24"/>
          <w:szCs w:val="24"/>
        </w:rPr>
        <w:t xml:space="preserve"> </w:t>
      </w:r>
      <w:r w:rsidRPr="002161DE">
        <w:rPr>
          <w:rFonts w:ascii="Adobe Caslon Pro" w:hAnsi="Adobe Caslon Pro" w:cs="ACaslonPro-Regular"/>
          <w:sz w:val="24"/>
          <w:szCs w:val="24"/>
        </w:rPr>
        <w:t>også notere ned omkring Philippas forhold til sig selv. Hun er meget reflekteret i forhold til egne handlinger.</w:t>
      </w:r>
      <w:r w:rsidRPr="002161DE">
        <w:rPr>
          <w:rFonts w:ascii="Adobe Caslon Pro" w:hAnsi="Adobe Caslon Pro" w:cs="ACaslonPro-Regular"/>
          <w:sz w:val="24"/>
          <w:szCs w:val="24"/>
        </w:rPr>
        <w:t xml:space="preserve"> </w:t>
      </w:r>
      <w:r w:rsidRPr="002161DE">
        <w:rPr>
          <w:rFonts w:ascii="Adobe Caslon Pro" w:hAnsi="Adobe Caslon Pro" w:cs="ACaslonPro-Regular"/>
          <w:sz w:val="24"/>
          <w:szCs w:val="24"/>
        </w:rPr>
        <w:t>Opret et kolonnenotat, når der præsenteres en ny person. På den måde kan I løbende opdatere, efterhånden</w:t>
      </w:r>
      <w:r w:rsidRPr="002161DE">
        <w:rPr>
          <w:rFonts w:ascii="Adobe Caslon Pro" w:hAnsi="Adobe Caslon Pro" w:cs="ACaslonPro-Regular"/>
          <w:sz w:val="24"/>
          <w:szCs w:val="24"/>
        </w:rPr>
        <w:t xml:space="preserve"> </w:t>
      </w:r>
      <w:r w:rsidRPr="002161DE">
        <w:rPr>
          <w:rFonts w:ascii="Adobe Caslon Pro" w:hAnsi="Adobe Caslon Pro" w:cs="ACaslonPro-Regular"/>
          <w:sz w:val="24"/>
          <w:szCs w:val="24"/>
        </w:rPr>
        <w:t>som relationerne udvikler sig.</w:t>
      </w:r>
    </w:p>
    <w:p w14:paraId="1A7F38C7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lastRenderedPageBreak/>
        <w:t>Romanen indeholder en del flashbacks. Opret et dokument, hvor I noterer indholdet af disse ned. Husk at</w:t>
      </w:r>
      <w:r w:rsidRPr="002161DE">
        <w:rPr>
          <w:rFonts w:ascii="Adobe Caslon Pro" w:hAnsi="Adobe Caslon Pro" w:cs="ACaslonPro-Regular"/>
          <w:sz w:val="24"/>
          <w:szCs w:val="24"/>
        </w:rPr>
        <w:t xml:space="preserve"> </w:t>
      </w:r>
      <w:r w:rsidRPr="002161DE">
        <w:rPr>
          <w:rFonts w:ascii="Adobe Caslon Pro" w:hAnsi="Adobe Caslon Pro" w:cs="ACaslonPro-Regular"/>
          <w:sz w:val="24"/>
          <w:szCs w:val="24"/>
        </w:rPr>
        <w:t>angive sidetal.</w:t>
      </w:r>
    </w:p>
    <w:p w14:paraId="1DB1F72C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</w:p>
    <w:p w14:paraId="4F641465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Italic"/>
          <w:i/>
          <w:iCs/>
          <w:sz w:val="24"/>
          <w:szCs w:val="24"/>
        </w:rPr>
      </w:pPr>
      <w:r w:rsidRPr="002161DE">
        <w:rPr>
          <w:rFonts w:ascii="Adobe Caslon Pro" w:hAnsi="Adobe Caslon Pro" w:cs="ACaslonPro-Italic"/>
          <w:i/>
          <w:iCs/>
          <w:sz w:val="24"/>
          <w:szCs w:val="24"/>
        </w:rPr>
        <w:t>1. del, side 8-36</w:t>
      </w:r>
    </w:p>
    <w:p w14:paraId="4D6F567C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Hvad får I at vide fra Philippas fortid, der har gjort, at hun nu befinder sig på efterskolen?</w:t>
      </w:r>
    </w:p>
    <w:p w14:paraId="4355AD30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”Et øjeblik troede jeg lige.” (side 19) – Hvad troede Philippa?</w:t>
      </w:r>
    </w:p>
    <w:p w14:paraId="48E1D19F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”De skulle bare vide.” (side 20) – Hvad skulle hvem bare vide?</w:t>
      </w:r>
    </w:p>
    <w:p w14:paraId="1A3389AB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Hvorfor er det så magtpåliggende for Philippa ikke at komme til at græde? (side 22)</w:t>
      </w:r>
    </w:p>
    <w:p w14:paraId="463534D8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Hvorfor mon Philippa har fået et så anstrengt forhold til hestene? (side 29)</w:t>
      </w:r>
    </w:p>
    <w:p w14:paraId="02392681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”Men hvad er det dog, den fede ko vil have af mig? Jeg kan ikke give hende det,</w:t>
      </w:r>
      <w:r w:rsidRPr="002161DE">
        <w:rPr>
          <w:rFonts w:ascii="Adobe Caslon Pro" w:hAnsi="Adobe Caslon Pro" w:cs="ACaslonPro-Regular"/>
          <w:sz w:val="24"/>
          <w:szCs w:val="24"/>
        </w:rPr>
        <w:t xml:space="preserve"> </w:t>
      </w:r>
      <w:r w:rsidRPr="002161DE">
        <w:rPr>
          <w:rFonts w:ascii="Adobe Caslon Pro" w:hAnsi="Adobe Caslon Pro" w:cs="ACaslonPro-Regular"/>
          <w:sz w:val="24"/>
          <w:szCs w:val="24"/>
        </w:rPr>
        <w:t>uanset hvad det er.” (side 30)</w:t>
      </w:r>
    </w:p>
    <w:p w14:paraId="6586C2C8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Hvad siger det om Philippa, at hun drager den konklusion?</w:t>
      </w:r>
    </w:p>
    <w:p w14:paraId="7DEB5B08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Hvad gør den nyfødte lillesøster ved Philippa? Hvorfor?</w:t>
      </w:r>
    </w:p>
    <w:p w14:paraId="491033B9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Lav en overskrift til denne del af bogen, der er dækkende for handlingen.</w:t>
      </w:r>
    </w:p>
    <w:p w14:paraId="0D9D16C1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</w:p>
    <w:p w14:paraId="5E7E95B8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Italic"/>
          <w:i/>
          <w:iCs/>
          <w:sz w:val="24"/>
          <w:szCs w:val="24"/>
        </w:rPr>
      </w:pPr>
      <w:r w:rsidRPr="002161DE">
        <w:rPr>
          <w:rFonts w:ascii="Adobe Caslon Pro" w:hAnsi="Adobe Caslon Pro" w:cs="ACaslonPro-Italic"/>
          <w:i/>
          <w:iCs/>
          <w:sz w:val="24"/>
          <w:szCs w:val="24"/>
        </w:rPr>
        <w:t>2. del, side 37-44</w:t>
      </w:r>
    </w:p>
    <w:p w14:paraId="3942A91B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Hvorfor ændrer Philippa sit ”(...) skal vi passe godt på hende” til ”Skal jeg passe godt på hende”?</w:t>
      </w:r>
    </w:p>
    <w:p w14:paraId="4D5E54EA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(side 42)</w:t>
      </w:r>
    </w:p>
    <w:p w14:paraId="36EC6242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o Hvad bliver lillesøsteren et symbol på – hvad repræsenterer hun?</w:t>
      </w:r>
    </w:p>
    <w:p w14:paraId="2582623C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Lav en overskrift til denne del af bogen, der er dækkende for handlingen.</w:t>
      </w:r>
    </w:p>
    <w:p w14:paraId="15FF4CA0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</w:p>
    <w:p w14:paraId="7E2B4BC5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Italic"/>
          <w:i/>
          <w:iCs/>
          <w:sz w:val="24"/>
          <w:szCs w:val="24"/>
        </w:rPr>
      </w:pPr>
      <w:r w:rsidRPr="002161DE">
        <w:rPr>
          <w:rFonts w:ascii="Adobe Caslon Pro" w:hAnsi="Adobe Caslon Pro" w:cs="ACaslonPro-Italic"/>
          <w:i/>
          <w:iCs/>
          <w:sz w:val="24"/>
          <w:szCs w:val="24"/>
        </w:rPr>
        <w:t>3. del, side 45-74</w:t>
      </w:r>
    </w:p>
    <w:p w14:paraId="5E06C6DD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Hvorfor er det så vanskeligt for Philippa at slippe episoden med de andres latter? (side 47-48)</w:t>
      </w:r>
    </w:p>
    <w:p w14:paraId="450807B1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Hvad kan det være, Philippa ikke har lyst til at huske? (side 52)</w:t>
      </w:r>
    </w:p>
    <w:p w14:paraId="601BF15B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 xml:space="preserve">• Kom med en udlægning af </w:t>
      </w:r>
      <w:proofErr w:type="gramStart"/>
      <w:r w:rsidRPr="002161DE">
        <w:rPr>
          <w:rFonts w:ascii="Adobe Caslon Pro" w:hAnsi="Adobe Caslon Pro" w:cs="ACaslonPro-Regular"/>
          <w:sz w:val="24"/>
          <w:szCs w:val="24"/>
        </w:rPr>
        <w:t>metaforen :</w:t>
      </w:r>
      <w:proofErr w:type="gramEnd"/>
      <w:r w:rsidRPr="002161DE">
        <w:rPr>
          <w:rFonts w:ascii="Adobe Caslon Pro" w:hAnsi="Adobe Caslon Pro" w:cs="ACaslonPro-Regular"/>
          <w:sz w:val="24"/>
          <w:szCs w:val="24"/>
        </w:rPr>
        <w:t xml:space="preserve"> ”Men inde bag betændelsen lurer måske alligevel</w:t>
      </w:r>
    </w:p>
    <w:p w14:paraId="2B072B04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helbredelsen.” (side 57)</w:t>
      </w:r>
    </w:p>
    <w:p w14:paraId="4D0A1510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Hvad menes der med: ”Jeg ser den utydelige skrift på væggen.” (side 74)</w:t>
      </w:r>
    </w:p>
    <w:p w14:paraId="16D6F423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Forestil jer, at Philippas far plejer at skrive dagbog. Han har haft meget at se til og har derfor</w:t>
      </w:r>
    </w:p>
    <w:p w14:paraId="4F6096B7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forsømt skrivningen. I skal nu hver især skrive farens tanker ned for de seneste par måneder.</w:t>
      </w:r>
    </w:p>
    <w:p w14:paraId="4782C691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Lav en overskrift til denne del af bogen, der er dækkende for handlingen.</w:t>
      </w:r>
    </w:p>
    <w:p w14:paraId="7F088B94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</w:p>
    <w:p w14:paraId="05DFA3FB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Italic"/>
          <w:i/>
          <w:iCs/>
          <w:sz w:val="24"/>
          <w:szCs w:val="24"/>
        </w:rPr>
      </w:pPr>
      <w:r w:rsidRPr="002161DE">
        <w:rPr>
          <w:rFonts w:ascii="Adobe Caslon Pro" w:hAnsi="Adobe Caslon Pro" w:cs="ACaslonPro-Italic"/>
          <w:i/>
          <w:iCs/>
          <w:sz w:val="24"/>
          <w:szCs w:val="24"/>
        </w:rPr>
        <w:t>4. del, side 75-117</w:t>
      </w:r>
    </w:p>
    <w:p w14:paraId="6FA2875B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”De skal nok få det betalt. Alle sammen.” (side 77). Hvad er det, der skal hævnes?</w:t>
      </w:r>
    </w:p>
    <w:p w14:paraId="492FB095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Hvad er det, vi mellem linjerne får at vide om Philippas fortid på side 78?</w:t>
      </w:r>
    </w:p>
    <w:p w14:paraId="45962E27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lastRenderedPageBreak/>
        <w:t>• En dæmon er blevet vækket, men af hvad?</w:t>
      </w:r>
    </w:p>
    <w:p w14:paraId="2D7568D5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Hvorfor vil det være så skamfuldt for Philippa at græde?</w:t>
      </w:r>
    </w:p>
    <w:p w14:paraId="0C4384FB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”Det gør ondt i maven, det der Birgit.” Hvad siger det om forholdet mellem Philippa og hendes mor?</w:t>
      </w:r>
    </w:p>
    <w:p w14:paraId="15513D3F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Hvem er ”hun”? (side 89)</w:t>
      </w:r>
    </w:p>
    <w:p w14:paraId="68A745DE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Hvorfor skal hun ikke indenfor?</w:t>
      </w:r>
    </w:p>
    <w:p w14:paraId="74304763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Der kommer hentydninger til ”dengang”, ”det” og nu også navnet Olivia. Hvem var hun?</w:t>
      </w:r>
    </w:p>
    <w:p w14:paraId="7B2F96D3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Rekonstruér fortidens hændelse ved hjælp af dine notater omkring romanens flashbacks.</w:t>
      </w:r>
    </w:p>
    <w:p w14:paraId="6BBA1236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Hvilken form for fred er det, Philippa mener, hun nu har fået – dæmonerne er der tilsyneladende</w:t>
      </w:r>
    </w:p>
    <w:p w14:paraId="5C59A1AB" w14:textId="77777777" w:rsidR="00352D55" w:rsidRPr="002161DE" w:rsidRDefault="00352D55" w:rsidP="002161DE">
      <w:pPr>
        <w:spacing w:line="240" w:lineRule="auto"/>
        <w:ind w:left="0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stadigvæk?</w:t>
      </w:r>
    </w:p>
    <w:p w14:paraId="759C074B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Et glimt af glæde, som straks skubbes væk. (side 99) Forklar hvorfor.</w:t>
      </w:r>
    </w:p>
    <w:p w14:paraId="7DD0B0D8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 xml:space="preserve">• Olivia fylder mere og mere i personers tanker, hun banker på en måde på. Prøv at udfylde de </w:t>
      </w:r>
      <w:r w:rsidRPr="002161DE">
        <w:rPr>
          <w:rFonts w:ascii="Adobe Caslon Pro" w:hAnsi="Adobe Caslon Pro" w:cs="ACaslonPro-Regular"/>
          <w:sz w:val="24"/>
          <w:szCs w:val="24"/>
        </w:rPr>
        <w:t>t</w:t>
      </w:r>
      <w:r w:rsidRPr="002161DE">
        <w:rPr>
          <w:rFonts w:ascii="Adobe Caslon Pro" w:hAnsi="Adobe Caslon Pro" w:cs="ACaslonPro-Regular"/>
          <w:sz w:val="24"/>
          <w:szCs w:val="24"/>
        </w:rPr>
        <w:t>omme</w:t>
      </w:r>
      <w:r w:rsidRPr="002161DE">
        <w:rPr>
          <w:rFonts w:ascii="Adobe Caslon Pro" w:hAnsi="Adobe Caslon Pro" w:cs="ACaslonPro-Regular"/>
          <w:sz w:val="24"/>
          <w:szCs w:val="24"/>
        </w:rPr>
        <w:t xml:space="preserve"> </w:t>
      </w:r>
      <w:r w:rsidRPr="002161DE">
        <w:rPr>
          <w:rFonts w:ascii="Adobe Caslon Pro" w:hAnsi="Adobe Caslon Pro" w:cs="ACaslonPro-Regular"/>
          <w:sz w:val="24"/>
          <w:szCs w:val="24"/>
        </w:rPr>
        <w:t>pladser i handlingen. Hvad er det sket, som gør det så svært at snakke om?</w:t>
      </w:r>
    </w:p>
    <w:p w14:paraId="4A1D3E30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Lav en overskrift til denne del af bogen, der er dækkende for handlingen.</w:t>
      </w:r>
    </w:p>
    <w:p w14:paraId="5EE78AAE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</w:p>
    <w:p w14:paraId="73C02DD8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i/>
          <w:sz w:val="24"/>
          <w:szCs w:val="24"/>
        </w:rPr>
      </w:pPr>
      <w:r w:rsidRPr="002161DE">
        <w:rPr>
          <w:rFonts w:ascii="Adobe Caslon Pro" w:hAnsi="Adobe Caslon Pro" w:cs="ACaslonPro-Regular"/>
          <w:i/>
          <w:sz w:val="24"/>
          <w:szCs w:val="24"/>
        </w:rPr>
        <w:t>5. del, side 118-165</w:t>
      </w:r>
    </w:p>
    <w:p w14:paraId="2EABA23E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”Øjeblikket skifter.” (side 123). Hvad sker der her mellem Liv og Philippa?</w:t>
      </w:r>
    </w:p>
    <w:p w14:paraId="097BF839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”Hvis man bare lader tilstrækkeligt hårdt som om… så går det væk.” (side 124) Er I enige? Begrund</w:t>
      </w:r>
      <w:r w:rsidRPr="002161DE">
        <w:rPr>
          <w:rFonts w:ascii="Adobe Caslon Pro" w:hAnsi="Adobe Caslon Pro" w:cs="ACaslonPro-Regular"/>
          <w:sz w:val="24"/>
          <w:szCs w:val="24"/>
        </w:rPr>
        <w:t xml:space="preserve"> </w:t>
      </w:r>
      <w:r w:rsidRPr="002161DE">
        <w:rPr>
          <w:rFonts w:ascii="Adobe Caslon Pro" w:hAnsi="Adobe Caslon Pro" w:cs="ACaslonPro-Regular"/>
          <w:sz w:val="24"/>
          <w:szCs w:val="24"/>
        </w:rPr>
        <w:t>jeres synspunkter.</w:t>
      </w:r>
    </w:p>
    <w:p w14:paraId="73EE520F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Hvad skulle faren have gjort, i stedet for at gå sin vej? (side 130)</w:t>
      </w:r>
    </w:p>
    <w:p w14:paraId="18CF01DD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Prøv at forklare, hvorfor Philippas ondskab over for Liv tager til i styrke.</w:t>
      </w:r>
    </w:p>
    <w:p w14:paraId="58872ADD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Hvad er det for en plan, der tager form i Philippas hoved? (side 142)</w:t>
      </w:r>
    </w:p>
    <w:p w14:paraId="5484473C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Hvorfor reagerer Philippa så kraftigt på, at Liv nævner Olivias navn?</w:t>
      </w:r>
    </w:p>
    <w:p w14:paraId="71ADB8A9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Diskutér slutningen af bogen. Tilsyneladende ender det godt. Er det den ”rigtige” slutning?</w:t>
      </w:r>
    </w:p>
    <w:p w14:paraId="309232DE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Argumentér for jeres synspunkter.</w:t>
      </w:r>
    </w:p>
    <w:p w14:paraId="73B631B5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Lav en overskrift til denne del af bogen, der er dækkende for handlingen.</w:t>
      </w:r>
    </w:p>
    <w:p w14:paraId="2F9DDC66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</w:p>
    <w:p w14:paraId="561D0168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Bold"/>
          <w:b/>
          <w:bCs/>
          <w:sz w:val="28"/>
          <w:szCs w:val="28"/>
        </w:rPr>
      </w:pPr>
      <w:r w:rsidRPr="002161DE">
        <w:rPr>
          <w:rFonts w:ascii="Adobe Caslon Pro" w:hAnsi="Adobe Caslon Pro" w:cs="ACaslonPro-Bold"/>
          <w:b/>
          <w:bCs/>
          <w:sz w:val="28"/>
          <w:szCs w:val="28"/>
        </w:rPr>
        <w:t>Efter I har læst:</w:t>
      </w:r>
    </w:p>
    <w:p w14:paraId="31CBD025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Vend tilbage til den liste, I lavede, inden I gik i gang med at læse bogen. Hvilke af de ting, I mente,</w:t>
      </w:r>
      <w:r w:rsidRPr="002161DE">
        <w:rPr>
          <w:rFonts w:ascii="Adobe Caslon Pro" w:hAnsi="Adobe Caslon Pro" w:cs="ACaslonPro-Regular"/>
          <w:sz w:val="24"/>
          <w:szCs w:val="24"/>
        </w:rPr>
        <w:t xml:space="preserve"> </w:t>
      </w:r>
      <w:r w:rsidRPr="002161DE">
        <w:rPr>
          <w:rFonts w:ascii="Adobe Caslon Pro" w:hAnsi="Adobe Caslon Pro" w:cs="ACaslonPro-Regular"/>
          <w:sz w:val="24"/>
          <w:szCs w:val="24"/>
        </w:rPr>
        <w:t>der skulle være til stede for at have en tryg opvækst, har Philippa ikke haft?</w:t>
      </w:r>
    </w:p>
    <w:p w14:paraId="72FCDB5A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Karakterisér henholdsvis Philippas far og mor. Hvorfor er de ikke bedre til at ”se”, hvad Philippa</w:t>
      </w:r>
    </w:p>
    <w:p w14:paraId="69780993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har brug for?</w:t>
      </w:r>
    </w:p>
    <w:p w14:paraId="3D142C3C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Brug jeres kolonnenotater til at komme med eksempler på Philippas ”brug” af andre mennesker for</w:t>
      </w:r>
      <w:r w:rsidRPr="002161DE">
        <w:rPr>
          <w:rFonts w:ascii="Adobe Caslon Pro" w:hAnsi="Adobe Caslon Pro" w:cs="ACaslonPro-Regular"/>
          <w:sz w:val="24"/>
          <w:szCs w:val="24"/>
        </w:rPr>
        <w:t xml:space="preserve"> </w:t>
      </w:r>
      <w:r w:rsidRPr="002161DE">
        <w:rPr>
          <w:rFonts w:ascii="Adobe Caslon Pro" w:hAnsi="Adobe Caslon Pro" w:cs="ACaslonPro-Regular"/>
          <w:sz w:val="24"/>
          <w:szCs w:val="24"/>
        </w:rPr>
        <w:t>selv at opnå noget.</w:t>
      </w:r>
    </w:p>
    <w:p w14:paraId="49F1DFD9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lastRenderedPageBreak/>
        <w:t>• Tænk på begrebet marionetteater. Hvad kendetegner denne kunstform?</w:t>
      </w:r>
    </w:p>
    <w:p w14:paraId="5F2570CE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”Jeg beundrer mit værk” – sådan tænker Philippa på side 144.</w:t>
      </w:r>
    </w:p>
    <w:p w14:paraId="3A657B08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Udbyg modellen, sådan at I viser, at Philippa ikke blot manipulerer med de enkelte mennesker</w:t>
      </w:r>
    </w:p>
    <w:p w14:paraId="622DC6D5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omkring sig, men at hendes handlinger breder sig som ringe i vandet og får indflydelse på de andres</w:t>
      </w:r>
    </w:p>
    <w:p w14:paraId="1131CCEC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interne relationer.</w:t>
      </w:r>
    </w:p>
    <w:p w14:paraId="3E8F30A8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”Hun spyr sin gift over alt.” (side 50)</w:t>
      </w:r>
    </w:p>
    <w:p w14:paraId="164A7C58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Sådan tænker Philippa om sin farmor. Find eksempler på den ”gift” Philippa selv spreder meget</w:t>
      </w:r>
    </w:p>
    <w:p w14:paraId="4290F13E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strategisk.</w:t>
      </w:r>
    </w:p>
    <w:p w14:paraId="4D83B6FB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Kan Philippa betegnes som en dukkefører? Begrund jeres holdning.</w:t>
      </w:r>
    </w:p>
    <w:p w14:paraId="510FA4C2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Forestil jer, at Liv skriver et brev til en god veninde. I brevet beskriver hun sit og Philippas forhold.</w:t>
      </w:r>
    </w:p>
    <w:p w14:paraId="60307DB1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Hvad er romanens tema(er)? Argumentér ved hjælp af eksempler fra romanen.</w:t>
      </w:r>
    </w:p>
    <w:p w14:paraId="3F52D9A0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Bold"/>
          <w:b/>
          <w:bCs/>
          <w:sz w:val="24"/>
          <w:szCs w:val="24"/>
        </w:rPr>
      </w:pPr>
    </w:p>
    <w:p w14:paraId="68739F4C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Bold"/>
          <w:b/>
          <w:bCs/>
          <w:sz w:val="24"/>
          <w:szCs w:val="24"/>
        </w:rPr>
      </w:pPr>
      <w:r w:rsidRPr="002161DE">
        <w:rPr>
          <w:rFonts w:ascii="Adobe Caslon Pro" w:hAnsi="Adobe Caslon Pro" w:cs="ACaslonPro-Bold"/>
          <w:b/>
          <w:bCs/>
          <w:sz w:val="24"/>
          <w:szCs w:val="24"/>
        </w:rPr>
        <w:t>Perspektivering:</w:t>
      </w:r>
    </w:p>
    <w:p w14:paraId="36B30E16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Søg oplysninger på nettet om de fire former for ondskab: Den dumme ondskab, den idealistiske,</w:t>
      </w:r>
    </w:p>
    <w:p w14:paraId="0E3035EA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den sataniske/dæmoniske og den instrumentelle ondskab. Brug fx følgende link:</w:t>
      </w:r>
    </w:p>
    <w:p w14:paraId="6A911644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hyperlink r:id="rId7" w:history="1">
        <w:r w:rsidRPr="002161DE">
          <w:rPr>
            <w:rStyle w:val="Hyperlink"/>
            <w:rFonts w:ascii="Adobe Caslon Pro" w:hAnsi="Adobe Caslon Pro" w:cs="ACaslonPro-Regular"/>
            <w:sz w:val="24"/>
            <w:szCs w:val="24"/>
          </w:rPr>
          <w:t>https://jyllands-posten.dk/debat/ECE3453246/Ondskabens-filosofi</w:t>
        </w:r>
      </w:hyperlink>
    </w:p>
    <w:p w14:paraId="5B101AC0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</w:p>
    <w:p w14:paraId="13DF0EBF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Forhold jer til påstanden: ”Philippa er ond.” Hvilken form for ondskab</w:t>
      </w:r>
      <w:r w:rsidRPr="002161DE">
        <w:rPr>
          <w:rFonts w:ascii="Adobe Caslon Pro" w:hAnsi="Adobe Caslon Pro" w:cs="ACaslonPro-Regular"/>
          <w:sz w:val="24"/>
          <w:szCs w:val="24"/>
        </w:rPr>
        <w:t xml:space="preserve"> </w:t>
      </w:r>
      <w:r w:rsidRPr="002161DE">
        <w:rPr>
          <w:rFonts w:ascii="Adobe Caslon Pro" w:hAnsi="Adobe Caslon Pro" w:cs="ACaslonPro-Regular"/>
          <w:sz w:val="24"/>
          <w:szCs w:val="24"/>
        </w:rPr>
        <w:t>er der i givet fald tale om? Begrund/argumentér med afsæt i Philippas</w:t>
      </w:r>
      <w:r w:rsidRPr="002161DE">
        <w:rPr>
          <w:rFonts w:ascii="Adobe Caslon Pro" w:hAnsi="Adobe Caslon Pro" w:cs="ACaslonPro-Regular"/>
          <w:sz w:val="24"/>
          <w:szCs w:val="24"/>
        </w:rPr>
        <w:t xml:space="preserve"> </w:t>
      </w:r>
      <w:r w:rsidRPr="002161DE">
        <w:rPr>
          <w:rFonts w:ascii="Adobe Caslon Pro" w:hAnsi="Adobe Caslon Pro" w:cs="ACaslonPro-Regular"/>
          <w:sz w:val="24"/>
          <w:szCs w:val="24"/>
        </w:rPr>
        <w:t>livssituation og hendes handlinger, som de kommer til udtryk i bogen.</w:t>
      </w:r>
    </w:p>
    <w:p w14:paraId="6F456470" w14:textId="77777777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sz w:val="24"/>
          <w:szCs w:val="24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Diskutér, hvem der er ofre, og hvem der er bødler i romanen.</w:t>
      </w:r>
    </w:p>
    <w:p w14:paraId="542B1F96" w14:textId="3DC0BBAC" w:rsidR="00352D55" w:rsidRPr="002161DE" w:rsidRDefault="00352D55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eastAsia="MinionPro-Regular" w:hAnsi="Adobe Caslon Pro" w:cs="MinionPro-Regular"/>
          <w:sz w:val="12"/>
          <w:szCs w:val="12"/>
          <w:vertAlign w:val="superscript"/>
        </w:rPr>
      </w:pPr>
      <w:r w:rsidRPr="002161DE">
        <w:rPr>
          <w:rFonts w:ascii="Adobe Caslon Pro" w:hAnsi="Adobe Caslon Pro" w:cs="ACaslonPro-Regular"/>
          <w:sz w:val="24"/>
          <w:szCs w:val="24"/>
        </w:rPr>
        <w:t>• Et det, der er sket i Philippas liv nogens skyld? Kan man sige,</w:t>
      </w:r>
      <w:r w:rsidRPr="002161DE">
        <w:rPr>
          <w:rFonts w:ascii="Adobe Caslon Pro" w:hAnsi="Adobe Caslon Pro" w:cs="ACaslonPro-Regular"/>
          <w:sz w:val="24"/>
          <w:szCs w:val="24"/>
        </w:rPr>
        <w:t xml:space="preserve"> </w:t>
      </w:r>
      <w:r w:rsidRPr="002161DE">
        <w:rPr>
          <w:rFonts w:ascii="Adobe Caslon Pro" w:hAnsi="Adobe Caslon Pro" w:cs="ACaslonPro-Regular"/>
          <w:sz w:val="24"/>
          <w:szCs w:val="24"/>
        </w:rPr>
        <w:t>at Philippa er skyldig? Begrund jeres holdninger.</w:t>
      </w:r>
      <w:r w:rsidRPr="002161DE">
        <w:rPr>
          <w:rFonts w:ascii="Adobe Caslon Pro" w:hAnsi="Adobe Caslon Pro" w:cs="ACaslonPro-Regular"/>
          <w:sz w:val="12"/>
          <w:szCs w:val="12"/>
        </w:rPr>
        <w:t xml:space="preserve"> </w:t>
      </w:r>
      <w:r w:rsidRPr="002161DE">
        <w:rPr>
          <w:rFonts w:ascii="Times New Roman" w:eastAsia="MinionPro-Regular" w:hAnsi="Times New Roman" w:cs="Times New Roman"/>
          <w:sz w:val="12"/>
          <w:szCs w:val="12"/>
          <w:vertAlign w:val="superscript"/>
        </w:rPr>
        <w:t>■</w:t>
      </w:r>
    </w:p>
    <w:p w14:paraId="25EC8AE8" w14:textId="7E999C73" w:rsidR="001737CB" w:rsidRPr="002161DE" w:rsidRDefault="001737CB" w:rsidP="002161DE">
      <w:pPr>
        <w:widowControl/>
        <w:pBdr>
          <w:bottom w:val="single" w:sz="12" w:space="1" w:color="auto"/>
        </w:pBdr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eastAsia="MinionPro-Regular" w:hAnsi="Adobe Caslon Pro" w:cs="MinionPro-Regular"/>
          <w:sz w:val="12"/>
          <w:szCs w:val="12"/>
          <w:vertAlign w:val="superscript"/>
        </w:rPr>
      </w:pPr>
    </w:p>
    <w:p w14:paraId="1567A3EC" w14:textId="77777777" w:rsidR="000466EB" w:rsidRPr="002161DE" w:rsidRDefault="000466EB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eastAsia="MinionPro-Regular" w:hAnsi="Adobe Caslon Pro" w:cs="MinionPro-Regular"/>
          <w:sz w:val="12"/>
          <w:szCs w:val="12"/>
          <w:vertAlign w:val="superscript"/>
        </w:rPr>
      </w:pPr>
    </w:p>
    <w:p w14:paraId="440853D3" w14:textId="77777777" w:rsidR="000466EB" w:rsidRPr="002161DE" w:rsidRDefault="000466EB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eastAsia="MinionPro-Regular" w:hAnsi="Adobe Caslon Pro" w:cs="MinionPro-Regular"/>
          <w:sz w:val="12"/>
          <w:szCs w:val="12"/>
          <w:vertAlign w:val="superscript"/>
        </w:rPr>
      </w:pPr>
    </w:p>
    <w:p w14:paraId="0E849D3F" w14:textId="4411539C" w:rsidR="000466EB" w:rsidRPr="00B31C9F" w:rsidRDefault="000466EB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color w:val="404040" w:themeColor="text1" w:themeTint="BF"/>
          <w:sz w:val="23"/>
          <w:szCs w:val="23"/>
        </w:rPr>
      </w:pPr>
      <w:r w:rsidRPr="00B31C9F">
        <w:rPr>
          <w:rFonts w:ascii="Adobe Caslon Pro" w:hAnsi="Adobe Caslon Pro" w:cs="ACaslonPro-Regular"/>
          <w:i/>
          <w:color w:val="404040" w:themeColor="text1" w:themeTint="BF"/>
          <w:sz w:val="23"/>
          <w:szCs w:val="23"/>
        </w:rPr>
        <w:t>Fucking monster</w:t>
      </w:r>
      <w:r w:rsidRPr="00B31C9F">
        <w:rPr>
          <w:rFonts w:ascii="Adobe Caslon Pro" w:hAnsi="Adobe Caslon Pro" w:cs="ACaslonPro-Regular"/>
          <w:color w:val="404040" w:themeColor="text1" w:themeTint="BF"/>
          <w:sz w:val="23"/>
          <w:szCs w:val="23"/>
        </w:rPr>
        <w:t xml:space="preserve"> af Mette Egelund Olsen og Margrethe Schmidt. 168 sider, </w:t>
      </w:r>
      <w:proofErr w:type="spellStart"/>
      <w:r w:rsidRPr="00B31C9F">
        <w:rPr>
          <w:rFonts w:ascii="Adobe Caslon Pro" w:hAnsi="Adobe Caslon Pro" w:cs="ACaslonPro-Regular"/>
          <w:color w:val="404040" w:themeColor="text1" w:themeTint="BF"/>
          <w:sz w:val="23"/>
          <w:szCs w:val="23"/>
        </w:rPr>
        <w:t>vejl</w:t>
      </w:r>
      <w:proofErr w:type="spellEnd"/>
      <w:r w:rsidRPr="00B31C9F">
        <w:rPr>
          <w:rFonts w:ascii="Adobe Caslon Pro" w:hAnsi="Adobe Caslon Pro" w:cs="ACaslonPro-Regular"/>
          <w:color w:val="404040" w:themeColor="text1" w:themeTint="BF"/>
          <w:sz w:val="23"/>
          <w:szCs w:val="23"/>
        </w:rPr>
        <w:t>. pris: 199,95 kr. (159,96 kr.</w:t>
      </w:r>
      <w:r w:rsidRPr="00B31C9F">
        <w:rPr>
          <w:rFonts w:ascii="Adobe Caslon Pro" w:hAnsi="Adobe Caslon Pro" w:cs="ACaslonPro-Regular"/>
          <w:color w:val="404040" w:themeColor="text1" w:themeTint="BF"/>
          <w:sz w:val="23"/>
          <w:szCs w:val="23"/>
        </w:rPr>
        <w:t xml:space="preserve"> </w:t>
      </w:r>
      <w:r w:rsidRPr="00B31C9F">
        <w:rPr>
          <w:rFonts w:ascii="Adobe Caslon Pro" w:hAnsi="Adobe Caslon Pro" w:cs="ACaslonPro-Regular"/>
          <w:color w:val="404040" w:themeColor="text1" w:themeTint="BF"/>
          <w:sz w:val="23"/>
          <w:szCs w:val="23"/>
        </w:rPr>
        <w:t>ekskl. moms) ISBN: 978-87-93404-25-0. Udkom 16. april 2018.</w:t>
      </w:r>
      <w:r w:rsidR="001737CB" w:rsidRPr="00B31C9F">
        <w:rPr>
          <w:rFonts w:ascii="Adobe Caslon Pro" w:hAnsi="Adobe Caslon Pro" w:cs="ACaslonPro-Regular"/>
          <w:color w:val="404040" w:themeColor="text1" w:themeTint="BF"/>
          <w:sz w:val="23"/>
          <w:szCs w:val="23"/>
        </w:rPr>
        <w:t xml:space="preserve"> </w:t>
      </w:r>
      <w:r w:rsidR="001737CB" w:rsidRPr="00B31C9F">
        <w:rPr>
          <w:rFonts w:ascii="Adobe Caslon Pro" w:hAnsi="Adobe Caslon Pro" w:cs="ACaslonPro-Regular"/>
          <w:color w:val="404040" w:themeColor="text1" w:themeTint="BF"/>
          <w:sz w:val="23"/>
          <w:szCs w:val="23"/>
        </w:rPr>
        <w:t>2. oplag.</w:t>
      </w:r>
      <w:r w:rsidRPr="00B31C9F">
        <w:rPr>
          <w:rFonts w:ascii="Adobe Caslon Pro" w:hAnsi="Adobe Caslon Pro" w:cs="ACaslonPro-Regular"/>
          <w:color w:val="404040" w:themeColor="text1" w:themeTint="BF"/>
          <w:sz w:val="23"/>
          <w:szCs w:val="23"/>
        </w:rPr>
        <w:t xml:space="preserve"> Omslag: Anne Kragelund. </w:t>
      </w:r>
      <w:r w:rsidRPr="00B31C9F">
        <w:rPr>
          <w:rFonts w:ascii="Adobe Caslon Pro" w:hAnsi="Adobe Caslon Pro" w:cs="ACaslonPro-Regular"/>
          <w:color w:val="404040" w:themeColor="text1" w:themeTint="BF"/>
          <w:sz w:val="23"/>
          <w:szCs w:val="23"/>
        </w:rPr>
        <w:t xml:space="preserve">Køb den i alle landets boghandlere: </w:t>
      </w:r>
      <w:hyperlink r:id="rId8" w:history="1">
        <w:r w:rsidRPr="00B31C9F">
          <w:rPr>
            <w:rStyle w:val="Hyperlink"/>
            <w:rFonts w:ascii="Adobe Caslon Pro" w:hAnsi="Adobe Caslon Pro" w:cs="ACaslonPro-Regular"/>
            <w:color w:val="404040" w:themeColor="text1" w:themeTint="BF"/>
            <w:sz w:val="23"/>
            <w:szCs w:val="23"/>
          </w:rPr>
          <w:t>https://bog.nu/titler/fucking-monster-margrethe-schmidt-og-mette-egelund-olsen</w:t>
        </w:r>
      </w:hyperlink>
      <w:r w:rsidRPr="00B31C9F">
        <w:rPr>
          <w:rFonts w:ascii="Adobe Caslon Pro" w:hAnsi="Adobe Caslon Pro" w:cs="ACaslonPro-Regular"/>
          <w:color w:val="404040" w:themeColor="text1" w:themeTint="BF"/>
          <w:sz w:val="23"/>
          <w:szCs w:val="23"/>
        </w:rPr>
        <w:t xml:space="preserve"> </w:t>
      </w:r>
    </w:p>
    <w:p w14:paraId="10913A54" w14:textId="77777777" w:rsidR="000466EB" w:rsidRPr="00B31C9F" w:rsidRDefault="000466EB" w:rsidP="002161DE">
      <w:pPr>
        <w:widowControl/>
        <w:suppressAutoHyphens w:val="0"/>
        <w:autoSpaceDE w:val="0"/>
        <w:adjustRightInd w:val="0"/>
        <w:spacing w:line="240" w:lineRule="auto"/>
        <w:ind w:left="0"/>
        <w:jc w:val="left"/>
        <w:textAlignment w:val="auto"/>
        <w:rPr>
          <w:rFonts w:ascii="Adobe Caslon Pro" w:hAnsi="Adobe Caslon Pro" w:cs="ACaslonPro-Regular"/>
          <w:color w:val="404040" w:themeColor="text1" w:themeTint="BF"/>
          <w:sz w:val="23"/>
          <w:szCs w:val="23"/>
        </w:rPr>
      </w:pPr>
    </w:p>
    <w:p w14:paraId="2E776416" w14:textId="77777777" w:rsidR="000466EB" w:rsidRPr="00B31C9F" w:rsidRDefault="000466EB" w:rsidP="002161DE">
      <w:pPr>
        <w:spacing w:line="240" w:lineRule="auto"/>
        <w:ind w:left="0"/>
        <w:rPr>
          <w:rFonts w:ascii="Adobe Caslon Pro" w:hAnsi="Adobe Caslon Pro" w:cs="ACaslonPro-Regular"/>
          <w:color w:val="404040" w:themeColor="text1" w:themeTint="BF"/>
          <w:sz w:val="23"/>
          <w:szCs w:val="23"/>
        </w:rPr>
      </w:pPr>
      <w:r w:rsidRPr="00B31C9F">
        <w:rPr>
          <w:rFonts w:ascii="Adobe Caslon Pro" w:hAnsi="Adobe Caslon Pro" w:cs="ACaslonPro-Regular"/>
          <w:b/>
          <w:color w:val="404040" w:themeColor="text1" w:themeTint="BF"/>
          <w:sz w:val="23"/>
          <w:szCs w:val="23"/>
        </w:rPr>
        <w:t>L</w:t>
      </w:r>
      <w:r w:rsidRPr="00B31C9F">
        <w:rPr>
          <w:rFonts w:ascii="Adobe Caslon Pro" w:hAnsi="Adobe Caslon Pro" w:cs="ACaslonPro-Regular"/>
          <w:b/>
          <w:color w:val="404040" w:themeColor="text1" w:themeTint="BF"/>
          <w:sz w:val="23"/>
          <w:szCs w:val="23"/>
        </w:rPr>
        <w:t>YDBOG</w:t>
      </w:r>
      <w:r w:rsidRPr="00B31C9F">
        <w:rPr>
          <w:rFonts w:ascii="Adobe Caslon Pro" w:hAnsi="Adobe Caslon Pro" w:cs="ACaslonPro-Regular"/>
          <w:color w:val="404040" w:themeColor="text1" w:themeTint="BF"/>
          <w:sz w:val="23"/>
          <w:szCs w:val="23"/>
        </w:rPr>
        <w:t xml:space="preserve"> </w:t>
      </w:r>
      <w:r w:rsidRPr="00B31C9F">
        <w:rPr>
          <w:rFonts w:ascii="Adobe Caslon Pro" w:hAnsi="Adobe Caslon Pro" w:cs="ACaslonPro-Regular"/>
          <w:color w:val="404040" w:themeColor="text1" w:themeTint="BF"/>
          <w:sz w:val="23"/>
          <w:szCs w:val="23"/>
        </w:rPr>
        <w:t>er indlæst af skuespill</w:t>
      </w:r>
      <w:r w:rsidRPr="00B31C9F">
        <w:rPr>
          <w:rFonts w:ascii="Adobe Caslon Pro" w:hAnsi="Adobe Caslon Pro"/>
          <w:color w:val="404040" w:themeColor="text1" w:themeTint="BF"/>
          <w:sz w:val="23"/>
          <w:szCs w:val="23"/>
        </w:rPr>
        <w:t xml:space="preserve">er </w:t>
      </w:r>
      <w:r w:rsidRPr="00B31C9F">
        <w:rPr>
          <w:rFonts w:ascii="Adobe Caslon Pro" w:hAnsi="Adobe Caslon Pro"/>
          <w:color w:val="404040" w:themeColor="text1" w:themeTint="BF"/>
          <w:sz w:val="23"/>
          <w:szCs w:val="23"/>
        </w:rPr>
        <w:t>Kathrine Høy Andersen</w:t>
      </w:r>
      <w:r w:rsidRPr="00B31C9F">
        <w:rPr>
          <w:rFonts w:ascii="Adobe Caslon Pro" w:hAnsi="Adobe Caslon Pro"/>
          <w:color w:val="404040" w:themeColor="text1" w:themeTint="BF"/>
          <w:sz w:val="23"/>
          <w:szCs w:val="23"/>
        </w:rPr>
        <w:t xml:space="preserve"> </w:t>
      </w:r>
      <w:r w:rsidRPr="00B31C9F">
        <w:rPr>
          <w:rFonts w:ascii="Adobe Caslon Pro" w:hAnsi="Adobe Caslon Pro" w:cs="ACaslonPro-Regular"/>
          <w:color w:val="404040" w:themeColor="text1" w:themeTint="BF"/>
          <w:sz w:val="23"/>
          <w:szCs w:val="23"/>
        </w:rPr>
        <w:t>kan p.t. købes gennem BibMedia.dk, (</w:t>
      </w:r>
      <w:r w:rsidRPr="00B31C9F">
        <w:rPr>
          <w:rFonts w:ascii="Adobe Caslon Pro" w:hAnsi="Adobe Caslon Pro" w:cs="ACaslonPro-Regular"/>
          <w:color w:val="404040" w:themeColor="text1" w:themeTint="BF"/>
          <w:sz w:val="23"/>
          <w:szCs w:val="23"/>
        </w:rPr>
        <w:t xml:space="preserve">Pia Henriksen </w:t>
      </w:r>
      <w:hyperlink r:id="rId9" w:history="1">
        <w:r w:rsidRPr="00B31C9F">
          <w:rPr>
            <w:rStyle w:val="Hyperlink"/>
            <w:rFonts w:ascii="Adobe Caslon Pro" w:hAnsi="Adobe Caslon Pro" w:cs="ACaslonPro-Regular"/>
            <w:color w:val="404040" w:themeColor="text1" w:themeTint="BF"/>
            <w:sz w:val="23"/>
            <w:szCs w:val="23"/>
          </w:rPr>
          <w:t>pih@bibmedia.dk</w:t>
        </w:r>
      </w:hyperlink>
      <w:r w:rsidRPr="00B31C9F">
        <w:rPr>
          <w:rFonts w:ascii="Adobe Caslon Pro" w:hAnsi="Adobe Caslon Pro" w:cs="ACaslonPro-Regular"/>
          <w:color w:val="404040" w:themeColor="text1" w:themeTint="BF"/>
          <w:sz w:val="23"/>
          <w:szCs w:val="23"/>
        </w:rPr>
        <w:t>), lånes på enkelte folkebiblioteker, eller lånes via Nota:</w:t>
      </w:r>
    </w:p>
    <w:p w14:paraId="354762FB" w14:textId="77777777" w:rsidR="000466EB" w:rsidRPr="00B31C9F" w:rsidRDefault="000466EB" w:rsidP="002161DE">
      <w:pPr>
        <w:spacing w:line="240" w:lineRule="auto"/>
        <w:ind w:left="0"/>
        <w:rPr>
          <w:rFonts w:ascii="Adobe Caslon Pro" w:hAnsi="Adobe Caslon Pro"/>
          <w:color w:val="404040" w:themeColor="text1" w:themeTint="BF"/>
          <w:sz w:val="23"/>
          <w:szCs w:val="23"/>
        </w:rPr>
      </w:pPr>
      <w:hyperlink r:id="rId10" w:history="1">
        <w:r w:rsidRPr="00B31C9F">
          <w:rPr>
            <w:rStyle w:val="Hyperlink"/>
            <w:rFonts w:ascii="Adobe Caslon Pro" w:hAnsi="Adobe Caslon Pro" w:cs="ACaslonPro-Regular"/>
            <w:color w:val="404040" w:themeColor="text1" w:themeTint="BF"/>
            <w:sz w:val="23"/>
            <w:szCs w:val="23"/>
          </w:rPr>
          <w:t>https://nota.dk/bibliotek/bog/fucking-monster#audio</w:t>
        </w:r>
      </w:hyperlink>
      <w:r w:rsidRPr="00B31C9F">
        <w:rPr>
          <w:rFonts w:ascii="Adobe Caslon Pro" w:hAnsi="Adobe Caslon Pro" w:cs="ACaslonPro-Regular"/>
          <w:color w:val="404040" w:themeColor="text1" w:themeTint="BF"/>
          <w:sz w:val="23"/>
          <w:szCs w:val="23"/>
        </w:rPr>
        <w:t xml:space="preserve">  </w:t>
      </w:r>
      <w:r w:rsidRPr="00B31C9F">
        <w:rPr>
          <w:rFonts w:ascii="Adobe Caslon Pro" w:hAnsi="Adobe Caslon Pro" w:cs="ACaslonPro-Regular"/>
          <w:color w:val="404040" w:themeColor="text1" w:themeTint="BF"/>
          <w:sz w:val="23"/>
          <w:szCs w:val="23"/>
        </w:rPr>
        <w:t>ISBN for fysisk lydbog</w:t>
      </w:r>
      <w:r w:rsidRPr="00B31C9F">
        <w:rPr>
          <w:rFonts w:ascii="Adobe Caslon Pro" w:hAnsi="Adobe Caslon Pro"/>
          <w:color w:val="404040" w:themeColor="text1" w:themeTint="BF"/>
          <w:sz w:val="23"/>
          <w:szCs w:val="23"/>
        </w:rPr>
        <w:t xml:space="preserve">: 978-87-93404-41-0. </w:t>
      </w:r>
      <w:r w:rsidRPr="00B31C9F">
        <w:rPr>
          <w:rFonts w:ascii="Adobe Caslon Pro" w:hAnsi="Adobe Caslon Pro"/>
          <w:color w:val="404040" w:themeColor="text1" w:themeTint="BF"/>
          <w:sz w:val="23"/>
          <w:szCs w:val="23"/>
        </w:rPr>
        <w:t xml:space="preserve"> </w:t>
      </w:r>
    </w:p>
    <w:p w14:paraId="1CEC4D76" w14:textId="77777777" w:rsidR="000466EB" w:rsidRPr="00B31C9F" w:rsidRDefault="000466EB" w:rsidP="002161DE">
      <w:pPr>
        <w:spacing w:line="240" w:lineRule="auto"/>
        <w:ind w:left="0"/>
        <w:rPr>
          <w:rFonts w:ascii="Adobe Caslon Pro" w:hAnsi="Adobe Caslon Pro" w:cs="ACaslonPro-Regular"/>
          <w:color w:val="404040" w:themeColor="text1" w:themeTint="BF"/>
          <w:sz w:val="23"/>
          <w:szCs w:val="23"/>
        </w:rPr>
      </w:pPr>
      <w:proofErr w:type="spellStart"/>
      <w:r w:rsidRPr="00B31C9F">
        <w:rPr>
          <w:rFonts w:ascii="Adobe Caslon Pro" w:hAnsi="Adobe Caslon Pro" w:cs="ACaslonPro-Regular"/>
          <w:b/>
          <w:color w:val="404040" w:themeColor="text1" w:themeTint="BF"/>
          <w:sz w:val="23"/>
          <w:szCs w:val="23"/>
        </w:rPr>
        <w:t>Netlydbog</w:t>
      </w:r>
      <w:proofErr w:type="spellEnd"/>
      <w:r w:rsidRPr="00B31C9F">
        <w:rPr>
          <w:rFonts w:ascii="Adobe Caslon Pro" w:hAnsi="Adobe Caslon Pro" w:cs="ACaslonPro-Regular"/>
          <w:color w:val="404040" w:themeColor="text1" w:themeTint="BF"/>
          <w:sz w:val="23"/>
          <w:szCs w:val="23"/>
        </w:rPr>
        <w:t xml:space="preserve"> udkommer til salg i boghandlen samt på Ereolen.dk </w:t>
      </w:r>
      <w:r w:rsidRPr="00B31C9F">
        <w:rPr>
          <w:rFonts w:ascii="Adobe Caslon Pro" w:hAnsi="Adobe Caslon Pro" w:cs="ACaslonPro-Regular"/>
          <w:color w:val="404040" w:themeColor="text1" w:themeTint="BF"/>
          <w:sz w:val="23"/>
          <w:szCs w:val="23"/>
        </w:rPr>
        <w:t>estimeret forår 2019.</w:t>
      </w:r>
    </w:p>
    <w:p w14:paraId="56BB0EF0" w14:textId="1F2DC3E8" w:rsidR="000466EB" w:rsidRPr="000466EB" w:rsidRDefault="000466EB" w:rsidP="00B31C9F">
      <w:pPr>
        <w:spacing w:line="240" w:lineRule="auto"/>
        <w:ind w:left="0"/>
        <w:rPr>
          <w:sz w:val="24"/>
        </w:rPr>
      </w:pPr>
      <w:r w:rsidRPr="00B31C9F">
        <w:rPr>
          <w:rFonts w:ascii="Adobe Caslon Pro" w:hAnsi="Adobe Caslon Pro" w:cs="ACaslonPro-Regular"/>
          <w:color w:val="404040" w:themeColor="text1" w:themeTint="BF"/>
          <w:sz w:val="23"/>
          <w:szCs w:val="23"/>
        </w:rPr>
        <w:t>(</w:t>
      </w:r>
      <w:hyperlink r:id="rId11" w:history="1">
        <w:r w:rsidRPr="00B31C9F">
          <w:rPr>
            <w:rStyle w:val="Hyperlink"/>
            <w:rFonts w:ascii="Adobe Caslon Pro" w:hAnsi="Adobe Caslon Pro" w:cs="ACaslonPro-Regular"/>
            <w:color w:val="404040" w:themeColor="text1" w:themeTint="BF"/>
            <w:sz w:val="23"/>
            <w:szCs w:val="23"/>
          </w:rPr>
          <w:t>https://ereolen.dk/search/ting/term.publisher%3D%22Vild%20Maskine%22</w:t>
        </w:r>
      </w:hyperlink>
      <w:r w:rsidRPr="00B31C9F">
        <w:rPr>
          <w:rFonts w:ascii="Adobe Caslon Pro" w:hAnsi="Adobe Caslon Pro" w:cs="ACaslonPro-Regular"/>
          <w:color w:val="404040" w:themeColor="text1" w:themeTint="BF"/>
          <w:sz w:val="23"/>
          <w:szCs w:val="23"/>
        </w:rPr>
        <w:t xml:space="preserve">) </w:t>
      </w:r>
    </w:p>
    <w:sectPr w:rsidR="000466EB" w:rsidRPr="000466EB" w:rsidSect="00B31C9F">
      <w:footerReference w:type="default" r:id="rId12"/>
      <w:pgSz w:w="11906" w:h="16838"/>
      <w:pgMar w:top="1418" w:right="1021" w:bottom="1418" w:left="102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15518" w14:textId="77777777" w:rsidR="00EA7931" w:rsidRDefault="00EA7931" w:rsidP="00EA7931">
      <w:pPr>
        <w:spacing w:line="240" w:lineRule="auto"/>
      </w:pPr>
      <w:r>
        <w:separator/>
      </w:r>
    </w:p>
  </w:endnote>
  <w:endnote w:type="continuationSeparator" w:id="0">
    <w:p w14:paraId="248D8A14" w14:textId="77777777" w:rsidR="00EA7931" w:rsidRDefault="00EA7931" w:rsidP="00EA79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ctraLTSt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Yu Gothic"/>
    <w:panose1 w:val="02040503050306020203"/>
    <w:charset w:val="80"/>
    <w:family w:val="roman"/>
    <w:notTrueType/>
    <w:pitch w:val="default"/>
    <w:sig w:usb0="00000001" w:usb1="08070000" w:usb2="00000010" w:usb3="00000000" w:csb0="00020000" w:csb1="00000000"/>
  </w:font>
  <w:font w:name="ACasl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ACasl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aslon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0612140"/>
      <w:docPartObj>
        <w:docPartGallery w:val="Page Numbers (Bottom of Page)"/>
        <w:docPartUnique/>
      </w:docPartObj>
    </w:sdtPr>
    <w:sdtContent>
      <w:p w14:paraId="02906DC2" w14:textId="2210589D" w:rsidR="00EA7931" w:rsidRDefault="00EA7931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09ABBF" w14:textId="77777777" w:rsidR="00EA7931" w:rsidRDefault="00EA793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7CF2B" w14:textId="77777777" w:rsidR="00EA7931" w:rsidRDefault="00EA7931" w:rsidP="00EA7931">
      <w:pPr>
        <w:spacing w:line="240" w:lineRule="auto"/>
      </w:pPr>
      <w:r>
        <w:separator/>
      </w:r>
    </w:p>
  </w:footnote>
  <w:footnote w:type="continuationSeparator" w:id="0">
    <w:p w14:paraId="0600FCE3" w14:textId="77777777" w:rsidR="00EA7931" w:rsidRDefault="00EA7931" w:rsidP="00EA79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55"/>
    <w:rsid w:val="000466EB"/>
    <w:rsid w:val="000A7B59"/>
    <w:rsid w:val="00116D80"/>
    <w:rsid w:val="001737CB"/>
    <w:rsid w:val="001875AB"/>
    <w:rsid w:val="001C5976"/>
    <w:rsid w:val="001E458D"/>
    <w:rsid w:val="001E6860"/>
    <w:rsid w:val="001E7600"/>
    <w:rsid w:val="001F3879"/>
    <w:rsid w:val="002005F6"/>
    <w:rsid w:val="002161DE"/>
    <w:rsid w:val="00352D55"/>
    <w:rsid w:val="003955E1"/>
    <w:rsid w:val="004D0013"/>
    <w:rsid w:val="004D54A4"/>
    <w:rsid w:val="004E435F"/>
    <w:rsid w:val="0058431F"/>
    <w:rsid w:val="005A7F4C"/>
    <w:rsid w:val="005F43B4"/>
    <w:rsid w:val="00607A31"/>
    <w:rsid w:val="00694ADE"/>
    <w:rsid w:val="006B3DB3"/>
    <w:rsid w:val="006B4892"/>
    <w:rsid w:val="006D5D97"/>
    <w:rsid w:val="00725DB0"/>
    <w:rsid w:val="0076472A"/>
    <w:rsid w:val="007C3D1B"/>
    <w:rsid w:val="008441A1"/>
    <w:rsid w:val="008B1054"/>
    <w:rsid w:val="008C3D9F"/>
    <w:rsid w:val="008F6166"/>
    <w:rsid w:val="00912B65"/>
    <w:rsid w:val="009875EE"/>
    <w:rsid w:val="009E5724"/>
    <w:rsid w:val="00A24D12"/>
    <w:rsid w:val="00B31C9F"/>
    <w:rsid w:val="00BC4DD3"/>
    <w:rsid w:val="00C050F5"/>
    <w:rsid w:val="00C35EDB"/>
    <w:rsid w:val="00CB0721"/>
    <w:rsid w:val="00D40CCF"/>
    <w:rsid w:val="00E668EA"/>
    <w:rsid w:val="00E84DFF"/>
    <w:rsid w:val="00EA6788"/>
    <w:rsid w:val="00EA7931"/>
    <w:rsid w:val="00EC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36A637"/>
  <w15:chartTrackingRefBased/>
  <w15:docId w15:val="{0FFEBFD1-FD7E-47B9-958B-41F8C24E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64" w:lineRule="auto"/>
        <w:ind w:left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52D5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52D55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EA793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A7931"/>
  </w:style>
  <w:style w:type="paragraph" w:styleId="Sidefod">
    <w:name w:val="footer"/>
    <w:basedOn w:val="Normal"/>
    <w:link w:val="SidefodTegn"/>
    <w:uiPriority w:val="99"/>
    <w:unhideWhenUsed/>
    <w:rsid w:val="00EA793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A7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g.nu/titler/fucking-monster-margrethe-schmidt-og-mette-egelund-olse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yllands-posten.dk/debat/ECE3453246/Ondskabens-filosofi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ereolen.dk/search/ting/term.publisher%3D%22Vild%20Maskine%22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nota.dk/bibliotek/bog/fucking-monster#audi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ih@bibmedia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1359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Heinesen</dc:creator>
  <cp:keywords/>
  <dc:description/>
  <cp:lastModifiedBy>mads Heinesen</cp:lastModifiedBy>
  <cp:revision>10</cp:revision>
  <dcterms:created xsi:type="dcterms:W3CDTF">2019-02-15T08:32:00Z</dcterms:created>
  <dcterms:modified xsi:type="dcterms:W3CDTF">2019-02-15T09:10:00Z</dcterms:modified>
</cp:coreProperties>
</file>